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14:paraId="31797BAD" w14:textId="77777777" w:rsidTr="00501005">
        <w:tc>
          <w:tcPr>
            <w:tcW w:w="1867" w:type="dxa"/>
            <w:tcBorders>
              <w:top w:val="nil"/>
              <w:left w:val="nil"/>
              <w:right w:val="nil"/>
            </w:tcBorders>
          </w:tcPr>
          <w:p w14:paraId="3679D9FF" w14:textId="3E40FCE1" w:rsidR="00501005" w:rsidRPr="00254841" w:rsidRDefault="00221325" w:rsidP="00501005">
            <w:pPr>
              <w:pStyle w:val="BodyText"/>
              <w:ind w:left="26" w:right="-12"/>
              <w:rPr>
                <w:rFonts w:ascii="Times New Roman"/>
                <w:sz w:val="20"/>
                <w:lang w:val="en-AU"/>
              </w:rPr>
            </w:pPr>
            <w:bookmarkStart w:id="0" w:name="_Hlk110610037"/>
            <w:r>
              <w:rPr>
                <w:rFonts w:ascii="Times New Roman"/>
                <w:noProof/>
                <w:sz w:val="20"/>
                <w:lang w:val="en-AU"/>
              </w:rPr>
              <w:drawing>
                <wp:anchor distT="0" distB="0" distL="114300" distR="114300" simplePos="0" relativeHeight="251660288" behindDoc="0" locked="0" layoutInCell="1" allowOverlap="1" wp14:anchorId="5E320AC5" wp14:editId="14B05A87">
                  <wp:simplePos x="0" y="0"/>
                  <wp:positionH relativeFrom="column">
                    <wp:posOffset>-3175</wp:posOffset>
                  </wp:positionH>
                  <wp:positionV relativeFrom="paragraph">
                    <wp:posOffset>148590</wp:posOffset>
                  </wp:positionV>
                  <wp:extent cx="742950" cy="700405"/>
                  <wp:effectExtent l="0" t="0" r="0" b="4445"/>
                  <wp:wrapThrough wrapText="bothSides">
                    <wp:wrapPolygon edited="0">
                      <wp:start x="21600" y="21600"/>
                      <wp:lineTo x="21600" y="450"/>
                      <wp:lineTo x="554" y="450"/>
                      <wp:lineTo x="554" y="21600"/>
                      <wp:lineTo x="21600" y="21600"/>
                    </wp:wrapPolygon>
                  </wp:wrapThrough>
                  <wp:docPr id="851758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58630" name="Picture 851758630"/>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742950" cy="700405"/>
                          </a:xfrm>
                          <a:prstGeom prst="rect">
                            <a:avLst/>
                          </a:prstGeom>
                        </pic:spPr>
                      </pic:pic>
                    </a:graphicData>
                  </a:graphic>
                  <wp14:sizeRelH relativeFrom="page">
                    <wp14:pctWidth>0</wp14:pctWidth>
                  </wp14:sizeRelH>
                  <wp14:sizeRelV relativeFrom="page">
                    <wp14:pctHeight>0</wp14:pctHeight>
                  </wp14:sizeRelV>
                </wp:anchor>
              </w:drawing>
            </w:r>
          </w:p>
        </w:tc>
        <w:tc>
          <w:tcPr>
            <w:tcW w:w="8623" w:type="dxa"/>
            <w:gridSpan w:val="2"/>
            <w:tcBorders>
              <w:top w:val="nil"/>
              <w:left w:val="nil"/>
              <w:right w:val="nil"/>
            </w:tcBorders>
            <w:vAlign w:val="center"/>
          </w:tcPr>
          <w:p w14:paraId="7BACDBCF" w14:textId="4A6EEE63" w:rsidR="00501005" w:rsidRDefault="00000000" w:rsidP="004F03E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1CC635C2EA142EBAFD0E9F741DA34A7"/>
                </w:placeholder>
                <w:temporary/>
                <w:text/>
              </w:sdtPr>
              <w:sdtContent>
                <w:r w:rsidR="00564FB7">
                  <w:rPr>
                    <w:b/>
                    <w:noProof/>
                    <w:color w:val="004C96" w:themeColor="accent6"/>
                    <w:w w:val="110"/>
                    <w:sz w:val="40"/>
                    <w:szCs w:val="24"/>
                    <w:lang w:val="en-AU"/>
                  </w:rPr>
                  <w:t>East Loddon P-12 College</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11928E06"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Content>
          <w:r>
            <w:rPr>
              <w:bCs/>
              <w:w w:val="105"/>
              <w:lang w:val="en-AU"/>
            </w:rPr>
            <w:t>East Loddon P-12 College</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Content>
          <w:r>
            <w:rPr>
              <w:w w:val="105"/>
              <w:lang w:val="en-AU"/>
            </w:rPr>
            <w:t>03 543</w:t>
          </w:r>
          <w:r w:rsidR="001F3AAA">
            <w:rPr>
              <w:w w:val="105"/>
              <w:lang w:val="en-AU"/>
            </w:rPr>
            <w:t>1 4444</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Content>
          <w:r>
            <w:rPr>
              <w:w w:val="105"/>
              <w:lang w:val="en-AU"/>
            </w:rPr>
            <w:t>east.loddon.p12@education.vic.gov.au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Content>
          <w:r>
            <w:rPr>
              <w:bCs/>
              <w:w w:val="105"/>
              <w:lang w:val="en-AU"/>
            </w:rPr>
            <w:t>East Loddon P-12 College</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Content>
          <w:r>
            <w:rPr>
              <w:bCs/>
              <w:w w:val="105"/>
              <w:lang w:val="en-AU"/>
            </w:rPr>
            <w:t>East Loddon P-12 College</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1741ECDF"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Content>
          <w:r>
            <w:rPr>
              <w:bCs/>
              <w:w w:val="105"/>
            </w:rPr>
            <w:t>East Loddon P-12 College</w:t>
          </w:r>
        </w:sdtContent>
      </w:sdt>
      <w:r w:rsidR="00BC1DEE" w:rsidRPr="00BC1DEE">
        <w:rPr>
          <w:w w:val="105"/>
        </w:rPr>
        <w:fldChar w:fldCharType="end"/>
      </w:r>
      <w:r>
        <w:t xml:space="preserve"> commitment to child safety at all times and adhering to our Child Safety </w:t>
      </w:r>
      <w:r w:rsidR="00564FB7">
        <w:t xml:space="preserve">and Wellbeing </w:t>
      </w:r>
      <w:r>
        <w:t xml:space="preserve">Policy </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 xml:space="preserve">listening and responding to the views and concerns of students, particularly if they disclose that they or another child or student has been abused or are worried about their safety or the safety of another child or </w:t>
      </w:r>
      <w:proofErr w:type="gramStart"/>
      <w:r>
        <w:t>student</w:t>
      </w:r>
      <w:proofErr w:type="gramEnd"/>
    </w:p>
    <w:p w14:paraId="4359C3C4" w14:textId="77777777" w:rsidR="00ED78D3" w:rsidRDefault="00ED78D3" w:rsidP="00ED78D3">
      <w:pPr>
        <w:pStyle w:val="Bullet1"/>
        <w:spacing w:after="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t>students</w:t>
      </w:r>
      <w:proofErr w:type="gramEnd"/>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0714D312" w:rsidR="00ED78D3" w:rsidRDefault="00ED78D3" w:rsidP="00ED78D3">
      <w:pPr>
        <w:pStyle w:val="Bullet1"/>
        <w:spacing w:after="0"/>
      </w:pPr>
      <w:r>
        <w:t xml:space="preserve">reporting any allegations of child abuse or other child safety concerns to </w:t>
      </w:r>
      <w:r w:rsidR="001F3AAA">
        <w:t>the principal or assistant principal.</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Content>
          <w:r>
            <w:rPr>
              <w:bCs/>
              <w:w w:val="105"/>
              <w:lang w:val="en-AU"/>
            </w:rPr>
            <w:t>East Loddon P-12 College</w:t>
          </w:r>
        </w:sdtContent>
      </w:sdt>
      <w:r w:rsidR="00BC1DEE" w:rsidRPr="00BC1DEE">
        <w:rPr>
          <w:w w:val="105"/>
          <w:lang w:val="en-AU"/>
        </w:rPr>
        <w:fldChar w:fldCharType="end"/>
      </w:r>
      <w:r>
        <w:t xml:space="preserve"> staff, volunteers, </w:t>
      </w:r>
      <w:proofErr w:type="gramStart"/>
      <w:r>
        <w:t>contractors</w:t>
      </w:r>
      <w:proofErr w:type="gramEnd"/>
      <w:r>
        <w:t xml:space="preserve"> and member of our school community involved in child-connected work we must not:</w:t>
      </w:r>
    </w:p>
    <w:p w14:paraId="7F18A0C4" w14:textId="77777777" w:rsidR="00F00E86" w:rsidRDefault="00F00E86" w:rsidP="00F00E86">
      <w:pPr>
        <w:pStyle w:val="Bullet1"/>
        <w:spacing w:after="0"/>
      </w:pPr>
      <w:r>
        <w:t xml:space="preserve">ignore or disregard any concerns, suspicions or disclosures of child abuse or </w:t>
      </w:r>
      <w:proofErr w:type="gramStart"/>
      <w:r>
        <w:t>harm</w:t>
      </w:r>
      <w:proofErr w:type="gramEnd"/>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w:t>
      </w:r>
      <w:proofErr w:type="gramStart"/>
      <w:r w:rsidRPr="00A87D64">
        <w:t>context</w:t>
      </w:r>
      <w:proofErr w:type="gramEnd"/>
      <w:r w:rsidRPr="00A87D64">
        <w:t xml:space="preserve"> </w:t>
      </w:r>
    </w:p>
    <w:p w14:paraId="78F3FDF3" w14:textId="77777777" w:rsidR="00F00E86" w:rsidRPr="00A87D64" w:rsidRDefault="00F00E86" w:rsidP="00F00E86">
      <w:pPr>
        <w:pStyle w:val="Bullet1"/>
        <w:spacing w:after="0"/>
      </w:pPr>
      <w:r w:rsidRPr="00A87D64">
        <w:t xml:space="preserve">ignore an adult’s overly familiar or inappropriate behaviour towards a </w:t>
      </w:r>
      <w:proofErr w:type="gramStart"/>
      <w:r w:rsidRPr="00A87D64">
        <w:t>student</w:t>
      </w:r>
      <w:proofErr w:type="gramEnd"/>
      <w:r w:rsidRPr="00A87D64">
        <w:t xml:space="preserve">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w:t>
      </w:r>
      <w:proofErr w:type="gramStart"/>
      <w:r w:rsidRPr="00A87D64">
        <w:t>guidance</w:t>
      </w:r>
      <w:proofErr w:type="gramEnd"/>
      <w:r w:rsidRPr="00A87D64">
        <w:t xml:space="preserve"> </w:t>
      </w:r>
    </w:p>
    <w:p w14:paraId="2C889A42" w14:textId="77777777" w:rsidR="00F00E86" w:rsidRPr="00A87D64" w:rsidRDefault="00F00E86" w:rsidP="00F00E86">
      <w:pPr>
        <w:pStyle w:val="Bullet1"/>
        <w:spacing w:after="0"/>
      </w:pPr>
      <w:r w:rsidRPr="00A87D64">
        <w:t xml:space="preserve">treat a child or student unfavourably because of their disability, age, gender, race, culture, vulnerability, sexuality or </w:t>
      </w:r>
      <w:proofErr w:type="gramStart"/>
      <w:r w:rsidRPr="00A87D64">
        <w:t>ethnicity</w:t>
      </w:r>
      <w:proofErr w:type="gramEnd"/>
    </w:p>
    <w:p w14:paraId="0F92AD0C" w14:textId="77777777" w:rsidR="00F00E86" w:rsidRDefault="00F00E86" w:rsidP="00F00E86">
      <w:pPr>
        <w:pStyle w:val="Bullet1"/>
        <w:spacing w:after="0"/>
      </w:pPr>
      <w:r w:rsidRPr="00740318">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40318">
        <w:t>matter</w:t>
      </w:r>
      <w:proofErr w:type="gramEnd"/>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w:t>
      </w:r>
      <w:proofErr w:type="gramStart"/>
      <w:r>
        <w:t>present</w:t>
      </w:r>
      <w:proofErr w:type="gramEnd"/>
      <w:r>
        <w:t xml:space="preserve">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Content>
          <w:r>
            <w:rPr>
              <w:bCs/>
              <w:w w:val="105"/>
              <w:lang w:val="en-AU"/>
            </w:rPr>
            <w:t>East Loddon P-12 College</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53637B1A"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Content>
          <w:r>
            <w:rPr>
              <w:bCs/>
              <w:w w:val="105"/>
              <w:lang w:val="en-AU"/>
            </w:rPr>
            <w:t>East Loddon P-12 College</w:t>
          </w:r>
        </w:sdtContent>
      </w:sdt>
      <w:r w:rsidR="00BC1DEE" w:rsidRPr="00BC1DEE">
        <w:rPr>
          <w:w w:val="105"/>
          <w:lang w:val="en-AU"/>
        </w:rPr>
        <w:fldChar w:fldCharType="end"/>
      </w:r>
      <w:r>
        <w:t xml:space="preserve"> Child Safety Code of Conduct must be reported to the principal</w:t>
      </w:r>
      <w:r w:rsidR="001F3AAA">
        <w:t>.</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Content>
          <w:r>
            <w:t>North-Western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Content>
          <w:r>
            <w:t>1300 338 691</w:t>
          </w:r>
        </w:sdtContent>
      </w:sdt>
      <w:r w:rsidR="00BC1DEE" w:rsidRPr="00AB5507">
        <w:t xml:space="preserve"> or </w:t>
      </w:r>
      <w:hyperlink r:id="rId16" w:history="1">
        <w:sdt>
          <w:sdtPr>
            <w:rPr>
              <w:rStyle w:val="Hyperlink"/>
            </w:rPr>
            <w:alias w:val="RegionShort"/>
            <w:tag w:val="RegionShort"/>
            <w:id w:val="466168172"/>
            <w:placeholder>
              <w:docPart w:val="DefaultPlaceholder_-1854013440"/>
            </w:placeholder>
            <w:text/>
          </w:sdtPr>
          <w:sdtContent>
            <w:r>
              <w:rPr>
                <w:rStyle w:val="Hyperlink"/>
              </w:rPr>
              <w:t>nwvr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3EB4039B" w:rsidR="00564FB7" w:rsidRPr="00564FB7" w:rsidRDefault="00221325" w:rsidP="00564FB7">
            <w:pPr>
              <w:rPr>
                <w:lang w:val="en-AU"/>
              </w:rPr>
            </w:pPr>
            <w:r>
              <w:rPr>
                <w:lang w:val="en-AU"/>
              </w:rPr>
              <w:t>April 2024</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4016B3EE" w:rsidR="00564FB7" w:rsidRPr="00221325" w:rsidRDefault="00221325" w:rsidP="00564FB7">
            <w:pPr>
              <w:rPr>
                <w:lang w:val="en-AU"/>
              </w:rPr>
            </w:pPr>
            <w:r w:rsidRPr="00221325">
              <w:rPr>
                <w:lang w:val="en-AU"/>
              </w:rPr>
              <w:t>College Leadership Team, Staff Management and Consultative Team</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2A17CDCB" w:rsidR="00564FB7" w:rsidRPr="00221325" w:rsidRDefault="00564FB7" w:rsidP="00564FB7">
            <w:pPr>
              <w:rPr>
                <w:lang w:val="en-AU"/>
              </w:rPr>
            </w:pPr>
            <w:r w:rsidRPr="00221325">
              <w:rPr>
                <w:lang w:val="en-AU"/>
              </w:rPr>
              <w:t xml:space="preserve">School Council </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416682AF" w:rsidR="00564FB7" w:rsidRPr="00564FB7" w:rsidRDefault="00564FB7" w:rsidP="00564FB7">
            <w:pPr>
              <w:rPr>
                <w:lang w:val="en-AU"/>
              </w:rPr>
            </w:pPr>
            <w:r w:rsidRPr="00564FB7">
              <w:rPr>
                <w:lang w:val="en-AU"/>
              </w:rPr>
              <w:t xml:space="preserve">Before </w:t>
            </w:r>
            <w:r w:rsidR="00221325">
              <w:rPr>
                <w:lang w:val="en-AU"/>
              </w:rPr>
              <w:t>April 2026</w:t>
            </w:r>
          </w:p>
        </w:tc>
      </w:tr>
    </w:tbl>
    <w:p w14:paraId="37BA1B37" w14:textId="6DF228E4" w:rsidR="007E1B37" w:rsidRPr="00185C74" w:rsidRDefault="007E1B37" w:rsidP="0006703C">
      <w:pPr>
        <w:rPr>
          <w:lang w:val="en-AU"/>
        </w:rPr>
      </w:pPr>
    </w:p>
    <w:sectPr w:rsidR="007E1B37" w:rsidRPr="00185C74" w:rsidSect="0060195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DE07" w14:textId="77777777" w:rsidR="00601957" w:rsidRDefault="00601957" w:rsidP="00121FF8">
      <w:r>
        <w:separator/>
      </w:r>
    </w:p>
  </w:endnote>
  <w:endnote w:type="continuationSeparator" w:id="0">
    <w:p w14:paraId="0C56D46D" w14:textId="77777777" w:rsidR="00601957" w:rsidRDefault="00601957" w:rsidP="00121FF8">
      <w:r>
        <w:continuationSeparator/>
      </w:r>
    </w:p>
  </w:endnote>
  <w:endnote w:type="continuationNotice" w:id="1">
    <w:p w14:paraId="3BE17538" w14:textId="77777777" w:rsidR="00601957" w:rsidRDefault="0060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25B2" w14:textId="77777777" w:rsidR="00601957" w:rsidRDefault="00601957" w:rsidP="00121FF8">
      <w:r>
        <w:separator/>
      </w:r>
    </w:p>
  </w:footnote>
  <w:footnote w:type="continuationSeparator" w:id="0">
    <w:p w14:paraId="776D2B29" w14:textId="77777777" w:rsidR="00601957" w:rsidRDefault="00601957" w:rsidP="00121FF8">
      <w:r>
        <w:continuationSeparator/>
      </w:r>
    </w:p>
  </w:footnote>
  <w:footnote w:type="continuationNotice" w:id="1">
    <w:p w14:paraId="378C0C59" w14:textId="77777777" w:rsidR="00601957" w:rsidRDefault="00601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3AAA"/>
    <w:rsid w:val="001F6AA8"/>
    <w:rsid w:val="00221325"/>
    <w:rsid w:val="002403F0"/>
    <w:rsid w:val="00245653"/>
    <w:rsid w:val="00254841"/>
    <w:rsid w:val="00257D28"/>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01957"/>
    <w:rsid w:val="00606167"/>
    <w:rsid w:val="006D4960"/>
    <w:rsid w:val="007227B3"/>
    <w:rsid w:val="00755C1D"/>
    <w:rsid w:val="00765FCF"/>
    <w:rsid w:val="007A78FA"/>
    <w:rsid w:val="007E1B37"/>
    <w:rsid w:val="007F0CDD"/>
    <w:rsid w:val="00815E84"/>
    <w:rsid w:val="0085312F"/>
    <w:rsid w:val="00861D4E"/>
    <w:rsid w:val="00871CEF"/>
    <w:rsid w:val="0098395E"/>
    <w:rsid w:val="009A56A5"/>
    <w:rsid w:val="00A27286"/>
    <w:rsid w:val="00A61FE7"/>
    <w:rsid w:val="00A86B75"/>
    <w:rsid w:val="00AB5507"/>
    <w:rsid w:val="00AC5D83"/>
    <w:rsid w:val="00AE25A4"/>
    <w:rsid w:val="00AF2264"/>
    <w:rsid w:val="00BC1DEE"/>
    <w:rsid w:val="00BC6D9A"/>
    <w:rsid w:val="00C53B0E"/>
    <w:rsid w:val="00C81A4D"/>
    <w:rsid w:val="00D07A38"/>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vr@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4EA72E"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2F7711"/>
    <w:rsid w:val="00456CC9"/>
    <w:rsid w:val="00463CEB"/>
    <w:rsid w:val="00A84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C78CF9F9-DC36-4669-9E82-768912C5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D0D3A-E5CB-41A8-9103-7D4414876121}">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Steven Leed</cp:lastModifiedBy>
  <cp:revision>2</cp:revision>
  <dcterms:created xsi:type="dcterms:W3CDTF">2024-04-16T02:31:00Z</dcterms:created>
  <dcterms:modified xsi:type="dcterms:W3CDTF">2024-04-16T02:31:00Z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Child Safety Code of Conduct</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{b0c098bf-0df6-4ab2-992d-4c308f5cf8ed}</vt:lpwstr>
  </property>
  <property fmtid="{D5CDD505-2E9C-101B-9397-08002B2CF9AE}" pid="31" name="RecordPoint_RecordNumberSubmitted">
    <vt:lpwstr>R20230453976</vt:lpwstr>
  </property>
  <property fmtid="{D5CDD505-2E9C-101B-9397-08002B2CF9AE}" pid="32" name="RecordPoint_SubmissionCompleted">
    <vt:lpwstr>2023-09-20T14:20:21.9864636+10:00</vt:lpwstr>
  </property>
  <property fmtid="{D5CDD505-2E9C-101B-9397-08002B2CF9AE}" pid="33" name="DET_EDRMS_BusUnitTaxHTField0">
    <vt:lpwstr/>
  </property>
  <property fmtid="{D5CDD505-2E9C-101B-9397-08002B2CF9AE}" pid="34" name="DET_EDRMS_SecClassTaxHTField0">
    <vt:lpwstr/>
  </property>
</Properties>
</file>